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623B0F" w14:textId="5FD9B26B" w:rsidR="00412969" w:rsidRPr="00412969" w:rsidRDefault="00412969" w:rsidP="00412969">
      <w:pPr>
        <w:jc w:val="center"/>
        <w:rPr>
          <w:u w:val="single"/>
        </w:rPr>
      </w:pPr>
      <w:r w:rsidRPr="00412969">
        <w:rPr>
          <w:u w:val="single"/>
        </w:rPr>
        <w:t>MULTI GENERALTIONAL SOLUTIONS FOR WEALTH CREATION</w:t>
      </w:r>
    </w:p>
    <w:p w14:paraId="3D9E94A7" w14:textId="07B9A616" w:rsidR="00412969" w:rsidRDefault="00412969" w:rsidP="00412969">
      <w:pPr>
        <w:jc w:val="center"/>
      </w:pPr>
    </w:p>
    <w:p w14:paraId="78253E2E" w14:textId="39A2D0C7" w:rsidR="00412969" w:rsidRDefault="00636FF6" w:rsidP="00412969">
      <w:pPr>
        <w:jc w:val="center"/>
      </w:pPr>
      <w:r>
        <w:t>Landlords Are Threatened as Never Before</w:t>
      </w:r>
    </w:p>
    <w:p w14:paraId="4A38B431" w14:textId="1C098E25" w:rsidR="00412969" w:rsidRDefault="00636FF6" w:rsidP="00412969">
      <w:pPr>
        <w:jc w:val="center"/>
      </w:pPr>
      <w:r>
        <w:t>Hassles, Tax Rates, Rent Controls, Regulations and On and On</w:t>
      </w:r>
    </w:p>
    <w:p w14:paraId="359EDB23" w14:textId="19144B64" w:rsidR="0059679F" w:rsidRDefault="0059679F" w:rsidP="00412969">
      <w:pPr>
        <w:jc w:val="center"/>
      </w:pPr>
      <w:r>
        <w:t>New Potential Landlords Seeking Other Alternatives</w:t>
      </w:r>
    </w:p>
    <w:p w14:paraId="052C66E1" w14:textId="77777777" w:rsidR="0059679F" w:rsidRPr="0059679F" w:rsidRDefault="0059679F" w:rsidP="00412969">
      <w:pPr>
        <w:jc w:val="center"/>
        <w:rPr>
          <w:b/>
          <w:bCs/>
        </w:rPr>
      </w:pPr>
      <w:r w:rsidRPr="0059679F">
        <w:rPr>
          <w:b/>
          <w:bCs/>
        </w:rPr>
        <w:t xml:space="preserve">YOU OR YOUR ESTATE COULD BE STUCK! </w:t>
      </w:r>
    </w:p>
    <w:p w14:paraId="6AF78BE2" w14:textId="506D928D" w:rsidR="0059679F" w:rsidRPr="0059679F" w:rsidRDefault="0059679F" w:rsidP="00412969">
      <w:pPr>
        <w:jc w:val="center"/>
        <w:rPr>
          <w:b/>
          <w:bCs/>
        </w:rPr>
      </w:pPr>
      <w:r w:rsidRPr="0059679F">
        <w:rPr>
          <w:b/>
          <w:bCs/>
        </w:rPr>
        <w:t>FORCED INTO COSTLY SALE AT EXACTLY WRONG TIME JUST TO DODGE THE HEADACHES</w:t>
      </w:r>
    </w:p>
    <w:p w14:paraId="5BB656FE" w14:textId="77777777" w:rsidR="0059679F" w:rsidRDefault="0059679F" w:rsidP="00412969">
      <w:pPr>
        <w:jc w:val="center"/>
      </w:pPr>
    </w:p>
    <w:p w14:paraId="2DFB0411" w14:textId="2A47EB70" w:rsidR="00412969" w:rsidRDefault="0059679F" w:rsidP="00412969">
      <w:pPr>
        <w:jc w:val="center"/>
      </w:pPr>
      <w:r>
        <w:t xml:space="preserve">Demonstrated </w:t>
      </w:r>
      <w:r w:rsidR="00636FF6">
        <w:t xml:space="preserve">Ownership </w:t>
      </w:r>
      <w:proofErr w:type="gramStart"/>
      <w:r w:rsidR="00636FF6">
        <w:t>Via</w:t>
      </w:r>
      <w:proofErr w:type="gramEnd"/>
      <w:r w:rsidR="00636FF6">
        <w:t xml:space="preserve"> Equity Sharing </w:t>
      </w:r>
      <w:r w:rsidR="00EC6521">
        <w:t xml:space="preserve">is </w:t>
      </w:r>
      <w:bookmarkStart w:id="0" w:name="_GoBack"/>
      <w:bookmarkEnd w:id="0"/>
      <w:r>
        <w:t>a Superior Alternative</w:t>
      </w:r>
    </w:p>
    <w:p w14:paraId="1DDEA7B5" w14:textId="59DCAF17" w:rsidR="0059679F" w:rsidRDefault="0059679F" w:rsidP="00412969">
      <w:pPr>
        <w:jc w:val="center"/>
      </w:pPr>
      <w:r>
        <w:t>Existing Landlords and/ or New Real Estate Investors</w:t>
      </w:r>
    </w:p>
    <w:p w14:paraId="0D88CC85" w14:textId="5B18505B" w:rsidR="00636FF6" w:rsidRDefault="00636FF6" w:rsidP="00412969">
      <w:pPr>
        <w:jc w:val="center"/>
      </w:pPr>
      <w:r>
        <w:t>Funds Received from Tenant Investor Are Tax Free (FIFO)</w:t>
      </w:r>
    </w:p>
    <w:p w14:paraId="64DB4F2B" w14:textId="56685882" w:rsidR="00412969" w:rsidRDefault="00636FF6" w:rsidP="00412969">
      <w:pPr>
        <w:jc w:val="center"/>
      </w:pPr>
      <w:r>
        <w:t>Can Re-Finance to Get Cash and Then Equity Share and get more</w:t>
      </w:r>
    </w:p>
    <w:p w14:paraId="046B05A9" w14:textId="715E6D46" w:rsidR="00412969" w:rsidRDefault="00636FF6" w:rsidP="00412969">
      <w:pPr>
        <w:jc w:val="center"/>
      </w:pPr>
      <w:r>
        <w:t>or… Create A Loan Based on Your Equity Paid for By Tenant Investor</w:t>
      </w:r>
    </w:p>
    <w:p w14:paraId="46941845" w14:textId="7C184C17" w:rsidR="00412969" w:rsidRDefault="00636FF6" w:rsidP="00412969">
      <w:pPr>
        <w:jc w:val="center"/>
      </w:pPr>
      <w:r>
        <w:t>1031 Exchange into Another Property and Equity Share That – No Tax</w:t>
      </w:r>
    </w:p>
    <w:p w14:paraId="4B2BF887" w14:textId="0E08C0B8" w:rsidR="00636FF6" w:rsidRDefault="00636FF6" w:rsidP="00412969">
      <w:pPr>
        <w:jc w:val="center"/>
      </w:pPr>
      <w:r>
        <w:t>GOAL IS PASSING APPRECIATED REAL ESTATE TO HEIRS – NO TAX</w:t>
      </w:r>
    </w:p>
    <w:p w14:paraId="00D609FF" w14:textId="0AF31170" w:rsidR="00636FF6" w:rsidRDefault="00636FF6" w:rsidP="00412969">
      <w:pPr>
        <w:jc w:val="center"/>
      </w:pPr>
      <w:r>
        <w:t xml:space="preserve">THEY, IN TURN, DO THE SAME </w:t>
      </w:r>
    </w:p>
    <w:p w14:paraId="29F0A797" w14:textId="695585AE" w:rsidR="00636FF6" w:rsidRDefault="00636FF6" w:rsidP="00412969">
      <w:pPr>
        <w:jc w:val="center"/>
      </w:pPr>
      <w:r>
        <w:t>AND SO ON.</w:t>
      </w:r>
    </w:p>
    <w:p w14:paraId="6843A222" w14:textId="77777777" w:rsidR="00636FF6" w:rsidRDefault="00636FF6" w:rsidP="00412969">
      <w:pPr>
        <w:jc w:val="center"/>
      </w:pPr>
    </w:p>
    <w:p w14:paraId="10F64F70" w14:textId="10AD6D37" w:rsidR="00636FF6" w:rsidRDefault="00636FF6" w:rsidP="00412969">
      <w:pPr>
        <w:jc w:val="center"/>
      </w:pPr>
      <w:r>
        <w:t xml:space="preserve">Equity Sharing </w:t>
      </w:r>
      <w:proofErr w:type="gramStart"/>
      <w:r>
        <w:t>Makes</w:t>
      </w:r>
      <w:proofErr w:type="gramEnd"/>
      <w:r>
        <w:t xml:space="preserve"> it Possible</w:t>
      </w:r>
    </w:p>
    <w:p w14:paraId="07A0AD84" w14:textId="58427934" w:rsidR="00636FF6" w:rsidRDefault="00636FF6" w:rsidP="00412969">
      <w:pPr>
        <w:jc w:val="center"/>
      </w:pPr>
      <w:r>
        <w:t xml:space="preserve">Equity Share </w:t>
      </w:r>
      <w:proofErr w:type="gramStart"/>
      <w:r>
        <w:t>Makes</w:t>
      </w:r>
      <w:proofErr w:type="gramEnd"/>
      <w:r>
        <w:t xml:space="preserve"> it Easy</w:t>
      </w:r>
    </w:p>
    <w:p w14:paraId="0930B1C9" w14:textId="1BD743D3" w:rsidR="00636FF6" w:rsidRDefault="00636FF6" w:rsidP="00412969">
      <w:pPr>
        <w:jc w:val="center"/>
      </w:pPr>
      <w:r>
        <w:t>Equity Sharing – 1-time Cost – Recovered in 1</w:t>
      </w:r>
      <w:r w:rsidRPr="00636FF6">
        <w:rPr>
          <w:vertAlign w:val="superscript"/>
        </w:rPr>
        <w:t>st</w:t>
      </w:r>
      <w:r>
        <w:t xml:space="preserve"> Year!!!</w:t>
      </w:r>
    </w:p>
    <w:p w14:paraId="7BCC4114" w14:textId="05AFD350" w:rsidR="00412969" w:rsidRDefault="00412969" w:rsidP="00636FF6">
      <w:pPr>
        <w:jc w:val="center"/>
      </w:pPr>
    </w:p>
    <w:p w14:paraId="454A5930" w14:textId="446B79E0" w:rsidR="00636FF6" w:rsidRDefault="00636FF6" w:rsidP="00636FF6">
      <w:pPr>
        <w:jc w:val="center"/>
      </w:pPr>
      <w:r>
        <w:t>CHECK EQUITY SHARING ON-LINE</w:t>
      </w:r>
    </w:p>
    <w:p w14:paraId="61CE9592" w14:textId="201098C2" w:rsidR="00636FF6" w:rsidRDefault="00636FF6" w:rsidP="00636FF6">
      <w:pPr>
        <w:jc w:val="center"/>
        <w:rPr>
          <w:rFonts w:ascii="Arial Black" w:hAnsi="Arial Black"/>
          <w:u w:val="single"/>
        </w:rPr>
      </w:pPr>
      <w:r w:rsidRPr="00636FF6">
        <w:rPr>
          <w:rFonts w:ascii="Arial Black" w:hAnsi="Arial Black"/>
          <w:u w:val="single"/>
        </w:rPr>
        <w:t>NO NEGATIVE COMMENTS</w:t>
      </w:r>
    </w:p>
    <w:p w14:paraId="2E390406" w14:textId="77777777" w:rsidR="00636FF6" w:rsidRDefault="00636FF6" w:rsidP="00636FF6">
      <w:pPr>
        <w:jc w:val="center"/>
        <w:rPr>
          <w:rFonts w:ascii="Arial Black" w:hAnsi="Arial Black"/>
          <w:u w:val="single"/>
        </w:rPr>
      </w:pPr>
    </w:p>
    <w:p w14:paraId="37C0FCAE" w14:textId="1FC9E5D9" w:rsidR="00636FF6" w:rsidRDefault="00636FF6" w:rsidP="00636FF6">
      <w:pPr>
        <w:jc w:val="center"/>
        <w:rPr>
          <w:rFonts w:cstheme="minorHAnsi"/>
        </w:rPr>
      </w:pPr>
      <w:r w:rsidRPr="00636FF6">
        <w:rPr>
          <w:rFonts w:ascii="Arial Black" w:hAnsi="Arial Black"/>
        </w:rPr>
        <w:t xml:space="preserve"> </w:t>
      </w:r>
      <w:r w:rsidRPr="00636FF6">
        <w:rPr>
          <w:rFonts w:cstheme="minorHAnsi"/>
        </w:rPr>
        <w:t>UNAVAILABLE FROM OTHER BROKERS</w:t>
      </w:r>
    </w:p>
    <w:p w14:paraId="1F8386D5" w14:textId="3EF82579" w:rsidR="00636FF6" w:rsidRPr="00636FF6" w:rsidRDefault="00636FF6" w:rsidP="00636FF6">
      <w:pPr>
        <w:jc w:val="center"/>
        <w:rPr>
          <w:rFonts w:ascii="Arial Black" w:hAnsi="Arial Black" w:cstheme="minorHAnsi"/>
        </w:rPr>
      </w:pPr>
      <w:r>
        <w:rPr>
          <w:rFonts w:ascii="Arial Black" w:hAnsi="Arial Black" w:cstheme="minorHAnsi"/>
        </w:rPr>
        <w:t>DEAL WITH THE SPECIALISTS</w:t>
      </w:r>
    </w:p>
    <w:p w14:paraId="02380D51" w14:textId="56F15E70" w:rsidR="00636FF6" w:rsidRPr="00636FF6" w:rsidRDefault="00636FF6" w:rsidP="00636FF6">
      <w:pPr>
        <w:jc w:val="center"/>
        <w:rPr>
          <w:rFonts w:cstheme="minorHAnsi"/>
          <w:u w:val="single"/>
        </w:rPr>
      </w:pPr>
    </w:p>
    <w:sectPr w:rsidR="00636FF6" w:rsidRPr="00636F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840A7D" w14:textId="77777777" w:rsidR="001D57E8" w:rsidRDefault="001D57E8" w:rsidP="0059679F">
      <w:pPr>
        <w:spacing w:after="0" w:line="240" w:lineRule="auto"/>
      </w:pPr>
      <w:r>
        <w:separator/>
      </w:r>
    </w:p>
  </w:endnote>
  <w:endnote w:type="continuationSeparator" w:id="0">
    <w:p w14:paraId="2EA4BBFA" w14:textId="77777777" w:rsidR="001D57E8" w:rsidRDefault="001D57E8" w:rsidP="00596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E1475C" w14:textId="77777777" w:rsidR="0059679F" w:rsidRDefault="005967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4EDF3" w14:textId="41736E94" w:rsidR="0059679F" w:rsidRDefault="0059679F" w:rsidP="0059679F">
    <w:pPr>
      <w:pStyle w:val="Footer"/>
      <w:jc w:val="center"/>
    </w:pPr>
    <w:proofErr w:type="spellStart"/>
    <w:r>
      <w:t>Covest</w:t>
    </w:r>
    <w:proofErr w:type="spellEnd"/>
    <w:r>
      <w:t xml:space="preserve"> Properties (CA DRE 01870080)</w:t>
    </w:r>
  </w:p>
  <w:p w14:paraId="6D09A8E3" w14:textId="5A556566" w:rsidR="0059679F" w:rsidRDefault="001D57E8" w:rsidP="0059679F">
    <w:pPr>
      <w:pStyle w:val="Footer"/>
      <w:jc w:val="center"/>
    </w:pPr>
    <w:hyperlink r:id="rId1" w:history="1">
      <w:r w:rsidR="0059679F" w:rsidRPr="009D3FAB">
        <w:rPr>
          <w:rStyle w:val="Hyperlink"/>
        </w:rPr>
        <w:t>www.covestproperties.com</w:t>
      </w:r>
    </w:hyperlink>
    <w:r w:rsidR="0059679F">
      <w:t xml:space="preserve">  (760) 214-9240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DBC93E" w14:textId="77777777" w:rsidR="0059679F" w:rsidRDefault="005967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6B5A02" w14:textId="77777777" w:rsidR="001D57E8" w:rsidRDefault="001D57E8" w:rsidP="0059679F">
      <w:pPr>
        <w:spacing w:after="0" w:line="240" w:lineRule="auto"/>
      </w:pPr>
      <w:r>
        <w:separator/>
      </w:r>
    </w:p>
  </w:footnote>
  <w:footnote w:type="continuationSeparator" w:id="0">
    <w:p w14:paraId="5FA2F9E3" w14:textId="77777777" w:rsidR="001D57E8" w:rsidRDefault="001D57E8" w:rsidP="005967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CDBF70" w14:textId="77777777" w:rsidR="0059679F" w:rsidRDefault="0059679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562FAA" w14:textId="176BAB21" w:rsidR="0059679F" w:rsidRDefault="0059679F">
    <w:pPr>
      <w:pStyle w:val="Header"/>
    </w:pPr>
    <w:r>
      <w:rPr>
        <w:noProof/>
      </w:rPr>
      <w:drawing>
        <wp:inline distT="0" distB="0" distL="0" distR="0" wp14:anchorId="69FDC6E9" wp14:editId="738E77FA">
          <wp:extent cx="1390650" cy="6667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900F1D" w14:textId="77777777" w:rsidR="0059679F" w:rsidRDefault="005967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969"/>
    <w:rsid w:val="001D57E8"/>
    <w:rsid w:val="00412969"/>
    <w:rsid w:val="0059679F"/>
    <w:rsid w:val="00636FF6"/>
    <w:rsid w:val="00C97119"/>
    <w:rsid w:val="00EC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EA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67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679F"/>
  </w:style>
  <w:style w:type="paragraph" w:styleId="Footer">
    <w:name w:val="footer"/>
    <w:basedOn w:val="Normal"/>
    <w:link w:val="FooterChar"/>
    <w:uiPriority w:val="99"/>
    <w:unhideWhenUsed/>
    <w:rsid w:val="005967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679F"/>
  </w:style>
  <w:style w:type="character" w:styleId="Hyperlink">
    <w:name w:val="Hyperlink"/>
    <w:basedOn w:val="DefaultParagraphFont"/>
    <w:uiPriority w:val="99"/>
    <w:unhideWhenUsed/>
    <w:rsid w:val="0059679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9679F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6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5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67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679F"/>
  </w:style>
  <w:style w:type="paragraph" w:styleId="Footer">
    <w:name w:val="footer"/>
    <w:basedOn w:val="Normal"/>
    <w:link w:val="FooterChar"/>
    <w:uiPriority w:val="99"/>
    <w:unhideWhenUsed/>
    <w:rsid w:val="005967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679F"/>
  </w:style>
  <w:style w:type="character" w:styleId="Hyperlink">
    <w:name w:val="Hyperlink"/>
    <w:basedOn w:val="DefaultParagraphFont"/>
    <w:uiPriority w:val="99"/>
    <w:unhideWhenUsed/>
    <w:rsid w:val="0059679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9679F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6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5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vestpropertie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ted 4buyersrealty.com</dc:creator>
  <cp:keywords/>
  <dc:description/>
  <cp:lastModifiedBy>Ted</cp:lastModifiedBy>
  <cp:revision>4</cp:revision>
  <dcterms:created xsi:type="dcterms:W3CDTF">2020-01-09T20:41:00Z</dcterms:created>
  <dcterms:modified xsi:type="dcterms:W3CDTF">2024-11-20T19:04:00Z</dcterms:modified>
</cp:coreProperties>
</file>